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9F" w:rsidRPr="00726271" w:rsidRDefault="0030009F" w:rsidP="00A312EA">
      <w:pPr>
        <w:pStyle w:val="Titolo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La S.V. è convocata per il giorno </w:t>
      </w:r>
      <w:r w:rsidR="00032A8D"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CD2E8F"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 </w:t>
      </w:r>
      <w:r w:rsidR="00726271"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febbraio</w:t>
      </w:r>
      <w:r w:rsidR="00A312EA"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D2E8F"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2017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dalle ore </w:t>
      </w:r>
      <w:r w:rsidR="00726271"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09.00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alle 1</w:t>
      </w:r>
      <w:r w:rsidR="00726271"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A312EA"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 presso la sede dell'Ordine, per la seduta del Consiglio con il seguente o.d.g.:  </w:t>
      </w:r>
    </w:p>
    <w:p w:rsidR="00A312EA" w:rsidRPr="00726271" w:rsidRDefault="00A312EA" w:rsidP="00A312EA">
      <w:pPr>
        <w:rPr>
          <w:sz w:val="24"/>
          <w:szCs w:val="24"/>
        </w:rPr>
      </w:pP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1)</w:t>
      </w:r>
      <w:r w:rsidRPr="00726271">
        <w:rPr>
          <w:rFonts w:ascii="Times New Roman" w:hAnsi="Times New Roman" w:cs="Times New Roman"/>
          <w:sz w:val="24"/>
          <w:szCs w:val="24"/>
        </w:rPr>
        <w:tab/>
        <w:t>Lettura e approvazione verbale precedente seduta;</w:t>
      </w: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2)</w:t>
      </w:r>
      <w:r w:rsidRPr="00726271">
        <w:rPr>
          <w:rFonts w:ascii="Times New Roman" w:hAnsi="Times New Roman" w:cs="Times New Roman"/>
          <w:sz w:val="24"/>
          <w:szCs w:val="24"/>
        </w:rPr>
        <w:tab/>
        <w:t>Comunicazioni del Presidente;</w:t>
      </w:r>
    </w:p>
    <w:p w:rsidR="00726271" w:rsidRPr="00726271" w:rsidRDefault="0030009F" w:rsidP="00726271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 xml:space="preserve">3) </w:t>
      </w:r>
      <w:r w:rsidRPr="00726271">
        <w:rPr>
          <w:rFonts w:ascii="Times New Roman" w:hAnsi="Times New Roman" w:cs="Times New Roman"/>
          <w:sz w:val="24"/>
          <w:szCs w:val="24"/>
        </w:rPr>
        <w:tab/>
      </w:r>
      <w:r w:rsidR="00E0362D" w:rsidRPr="00726271">
        <w:rPr>
          <w:rFonts w:ascii="Times New Roman" w:hAnsi="Times New Roman" w:cs="Times New Roman"/>
          <w:sz w:val="24"/>
          <w:szCs w:val="24"/>
        </w:rPr>
        <w:t>Iscrizioni, cancellazioni, esame istanze ex. Art. 3 L. 56/89;</w:t>
      </w:r>
    </w:p>
    <w:p w:rsidR="00726271" w:rsidRPr="00726271" w:rsidRDefault="00726271" w:rsidP="00726271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 xml:space="preserve">4) </w:t>
      </w:r>
      <w:r w:rsidRPr="00726271">
        <w:rPr>
          <w:rFonts w:ascii="Times New Roman" w:hAnsi="Times New Roman" w:cs="Times New Roman"/>
          <w:sz w:val="24"/>
          <w:szCs w:val="24"/>
        </w:rPr>
        <w:tab/>
      </w:r>
      <w:r w:rsidRPr="00726271">
        <w:rPr>
          <w:rFonts w:ascii="Times New Roman" w:hAnsi="Times New Roman"/>
          <w:sz w:val="24"/>
          <w:szCs w:val="24"/>
        </w:rPr>
        <w:t>Protocollo d’Intesa Guardia di Finanza: programmazione incontri, relatori Consiglieri;</w:t>
      </w:r>
    </w:p>
    <w:p w:rsidR="0030009F" w:rsidRPr="00726271" w:rsidRDefault="00A312EA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5</w:t>
      </w:r>
      <w:r w:rsidR="0030009F" w:rsidRPr="00726271">
        <w:rPr>
          <w:rFonts w:ascii="Times New Roman" w:hAnsi="Times New Roman" w:cs="Times New Roman"/>
          <w:sz w:val="24"/>
          <w:szCs w:val="24"/>
        </w:rPr>
        <w:t xml:space="preserve">) </w:t>
      </w:r>
      <w:r w:rsidR="0030009F" w:rsidRPr="00726271">
        <w:rPr>
          <w:rFonts w:ascii="Times New Roman" w:hAnsi="Times New Roman" w:cs="Times New Roman"/>
          <w:sz w:val="24"/>
          <w:szCs w:val="24"/>
        </w:rPr>
        <w:tab/>
      </w:r>
      <w:r w:rsidR="00032A8D" w:rsidRPr="00726271">
        <w:rPr>
          <w:rFonts w:ascii="Times New Roman" w:hAnsi="Times New Roman" w:cs="Times New Roman"/>
          <w:sz w:val="24"/>
          <w:szCs w:val="24"/>
        </w:rPr>
        <w:t>Patrocini, Partenariati, Convenzioni: determinazioni, ratifiche;</w:t>
      </w:r>
    </w:p>
    <w:p w:rsidR="00E0362D" w:rsidRPr="00726271" w:rsidRDefault="004171E5" w:rsidP="00E0362D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6</w:t>
      </w:r>
      <w:r w:rsidR="0030009F" w:rsidRPr="00726271">
        <w:rPr>
          <w:rFonts w:ascii="Times New Roman" w:hAnsi="Times New Roman" w:cs="Times New Roman"/>
          <w:sz w:val="24"/>
          <w:szCs w:val="24"/>
        </w:rPr>
        <w:t xml:space="preserve">) </w:t>
      </w:r>
      <w:r w:rsidR="0030009F" w:rsidRPr="00726271">
        <w:rPr>
          <w:rFonts w:ascii="Times New Roman" w:hAnsi="Times New Roman" w:cs="Times New Roman"/>
          <w:sz w:val="24"/>
          <w:szCs w:val="24"/>
        </w:rPr>
        <w:tab/>
      </w:r>
      <w:r w:rsidR="00720029" w:rsidRPr="00726271">
        <w:rPr>
          <w:rFonts w:ascii="Times New Roman" w:hAnsi="Times New Roman" w:cs="Times New Roman"/>
          <w:sz w:val="24"/>
          <w:szCs w:val="24"/>
        </w:rPr>
        <w:t xml:space="preserve">Procedimenti disciplinari: aggiornamenti, determinazioni; </w:t>
      </w:r>
    </w:p>
    <w:p w:rsidR="00C53E49" w:rsidRPr="00726271" w:rsidRDefault="00726271" w:rsidP="0030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4F82" w:rsidRPr="00726271">
        <w:rPr>
          <w:rFonts w:ascii="Times New Roman" w:hAnsi="Times New Roman" w:cs="Times New Roman"/>
          <w:sz w:val="24"/>
          <w:szCs w:val="24"/>
        </w:rPr>
        <w:t xml:space="preserve">)         </w:t>
      </w:r>
      <w:r w:rsidR="00720029" w:rsidRPr="00726271">
        <w:rPr>
          <w:rFonts w:ascii="Times New Roman" w:hAnsi="Times New Roman" w:cs="Times New Roman"/>
          <w:sz w:val="24"/>
          <w:szCs w:val="24"/>
        </w:rPr>
        <w:t xml:space="preserve">Lavori commissioni: aggiornamenti, proposte, determinazioni; </w:t>
      </w:r>
    </w:p>
    <w:p w:rsidR="00720029" w:rsidRPr="00726271" w:rsidRDefault="00726271" w:rsidP="0030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009F" w:rsidRPr="00726271">
        <w:rPr>
          <w:rFonts w:ascii="Times New Roman" w:hAnsi="Times New Roman" w:cs="Times New Roman"/>
          <w:sz w:val="24"/>
          <w:szCs w:val="24"/>
        </w:rPr>
        <w:t>)</w:t>
      </w:r>
      <w:r w:rsidR="0030009F" w:rsidRPr="00726271">
        <w:rPr>
          <w:rFonts w:ascii="Times New Roman" w:hAnsi="Times New Roman" w:cs="Times New Roman"/>
          <w:sz w:val="24"/>
          <w:szCs w:val="24"/>
        </w:rPr>
        <w:tab/>
      </w:r>
      <w:r w:rsidR="00720029" w:rsidRPr="00726271">
        <w:rPr>
          <w:rFonts w:ascii="Times New Roman" w:hAnsi="Times New Roman" w:cs="Times New Roman"/>
          <w:sz w:val="24"/>
          <w:szCs w:val="24"/>
        </w:rPr>
        <w:t>Dipen</w:t>
      </w:r>
      <w:r w:rsidR="007613B7">
        <w:rPr>
          <w:rFonts w:ascii="Times New Roman" w:hAnsi="Times New Roman" w:cs="Times New Roman"/>
          <w:sz w:val="24"/>
          <w:szCs w:val="24"/>
        </w:rPr>
        <w:t>denti segreteria: aggiornamenti</w:t>
      </w:r>
      <w:bookmarkStart w:id="0" w:name="_GoBack"/>
      <w:bookmarkEnd w:id="0"/>
      <w:r w:rsidR="00720029" w:rsidRPr="007262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6706" w:rsidRPr="00726271" w:rsidRDefault="00726271" w:rsidP="0030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009F" w:rsidRPr="00726271">
        <w:rPr>
          <w:rFonts w:ascii="Times New Roman" w:hAnsi="Times New Roman" w:cs="Times New Roman"/>
          <w:sz w:val="24"/>
          <w:szCs w:val="24"/>
        </w:rPr>
        <w:t xml:space="preserve">)      </w:t>
      </w:r>
      <w:r w:rsidR="0030009F" w:rsidRPr="00726271">
        <w:rPr>
          <w:rFonts w:ascii="Times New Roman" w:hAnsi="Times New Roman" w:cs="Times New Roman"/>
          <w:sz w:val="24"/>
          <w:szCs w:val="24"/>
        </w:rPr>
        <w:tab/>
      </w:r>
      <w:r w:rsidR="00720029" w:rsidRPr="00726271">
        <w:rPr>
          <w:rFonts w:ascii="Times New Roman" w:hAnsi="Times New Roman" w:cs="Times New Roman"/>
          <w:sz w:val="24"/>
          <w:szCs w:val="24"/>
        </w:rPr>
        <w:t xml:space="preserve">Convegni, formazione iscritti: ratifiche, determinazioni; </w:t>
      </w:r>
    </w:p>
    <w:p w:rsidR="006A6706" w:rsidRPr="00726271" w:rsidRDefault="006A6706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1</w:t>
      </w:r>
      <w:r w:rsidR="00726271">
        <w:rPr>
          <w:rFonts w:ascii="Times New Roman" w:hAnsi="Times New Roman" w:cs="Times New Roman"/>
          <w:sz w:val="24"/>
          <w:szCs w:val="24"/>
        </w:rPr>
        <w:t>0</w:t>
      </w:r>
      <w:r w:rsidRPr="00726271">
        <w:rPr>
          <w:rFonts w:ascii="Times New Roman" w:hAnsi="Times New Roman" w:cs="Times New Roman"/>
          <w:sz w:val="24"/>
          <w:szCs w:val="24"/>
        </w:rPr>
        <w:t xml:space="preserve">) </w:t>
      </w:r>
      <w:r w:rsidRPr="00726271">
        <w:rPr>
          <w:rFonts w:ascii="Times New Roman" w:hAnsi="Times New Roman" w:cs="Times New Roman"/>
          <w:sz w:val="24"/>
          <w:szCs w:val="24"/>
        </w:rPr>
        <w:tab/>
      </w:r>
      <w:r w:rsidR="0030009F" w:rsidRPr="00726271">
        <w:rPr>
          <w:rFonts w:ascii="Times New Roman" w:hAnsi="Times New Roman" w:cs="Times New Roman"/>
          <w:sz w:val="24"/>
          <w:szCs w:val="24"/>
        </w:rPr>
        <w:t>Varie ed eventuali.</w:t>
      </w: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Un cordiale saluto.</w:t>
      </w: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Il Presidente</w:t>
      </w: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Dott. Antonio Di Gioia</w:t>
      </w:r>
    </w:p>
    <w:p w:rsidR="009A60F1" w:rsidRPr="00726271" w:rsidRDefault="009A60F1" w:rsidP="0030009F">
      <w:pPr>
        <w:rPr>
          <w:rFonts w:ascii="Times New Roman" w:hAnsi="Times New Roman" w:cs="Times New Roman"/>
          <w:sz w:val="24"/>
          <w:szCs w:val="24"/>
        </w:rPr>
      </w:pPr>
    </w:p>
    <w:p w:rsidR="009A60F1" w:rsidRPr="00726271" w:rsidRDefault="009A60F1" w:rsidP="009A60F1">
      <w:pPr>
        <w:rPr>
          <w:rFonts w:ascii="Times New Roman" w:hAnsi="Times New Roman" w:cs="Times New Roman"/>
          <w:sz w:val="24"/>
          <w:szCs w:val="24"/>
        </w:rPr>
      </w:pPr>
    </w:p>
    <w:sectPr w:rsidR="009A60F1" w:rsidRPr="00726271" w:rsidSect="00F40A1B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73154"/>
    <w:multiLevelType w:val="hybridMultilevel"/>
    <w:tmpl w:val="FA44C1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9F"/>
    <w:rsid w:val="00032A8D"/>
    <w:rsid w:val="000A2DD1"/>
    <w:rsid w:val="001D30AA"/>
    <w:rsid w:val="0030009F"/>
    <w:rsid w:val="004171E5"/>
    <w:rsid w:val="00497F8F"/>
    <w:rsid w:val="004F58A1"/>
    <w:rsid w:val="005B4F82"/>
    <w:rsid w:val="00644EBD"/>
    <w:rsid w:val="006A6706"/>
    <w:rsid w:val="00720029"/>
    <w:rsid w:val="00726271"/>
    <w:rsid w:val="007613B7"/>
    <w:rsid w:val="009A60F1"/>
    <w:rsid w:val="00A312EA"/>
    <w:rsid w:val="00AA3D6D"/>
    <w:rsid w:val="00BC1929"/>
    <w:rsid w:val="00C53E49"/>
    <w:rsid w:val="00CD2E8F"/>
    <w:rsid w:val="00CE2837"/>
    <w:rsid w:val="00E0362D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14AF-925C-44DB-A70E-031B877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19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262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SILVIA</cp:lastModifiedBy>
  <cp:revision>16</cp:revision>
  <cp:lastPrinted>2016-10-17T10:00:00Z</cp:lastPrinted>
  <dcterms:created xsi:type="dcterms:W3CDTF">2016-07-06T08:20:00Z</dcterms:created>
  <dcterms:modified xsi:type="dcterms:W3CDTF">2017-02-06T17:39:00Z</dcterms:modified>
</cp:coreProperties>
</file>