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726271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F6714E">
        <w:rPr>
          <w:rFonts w:ascii="Times New Roman" w:hAnsi="Times New Roman" w:cs="Times New Roman"/>
          <w:b w:val="0"/>
          <w:color w:val="auto"/>
          <w:sz w:val="24"/>
          <w:szCs w:val="24"/>
        </w:rPr>
        <w:t>19 Lugl</w:t>
      </w:r>
      <w:r w:rsidR="008610DE">
        <w:rPr>
          <w:rFonts w:ascii="Times New Roman" w:hAnsi="Times New Roman" w:cs="Times New Roman"/>
          <w:b w:val="0"/>
          <w:color w:val="auto"/>
          <w:sz w:val="24"/>
          <w:szCs w:val="24"/>
        </w:rPr>
        <w:t>io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dalle ore </w:t>
      </w:r>
      <w:r w:rsidR="00F6714E">
        <w:rPr>
          <w:rFonts w:ascii="Times New Roman" w:hAnsi="Times New Roman" w:cs="Times New Roman"/>
          <w:b w:val="0"/>
          <w:color w:val="auto"/>
          <w:sz w:val="24"/>
          <w:szCs w:val="24"/>
        </w:rPr>
        <w:t>15.3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 1</w:t>
      </w:r>
      <w:r w:rsidR="00F6714E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F6714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 presso la sede dell'Ordine, per la seduta del Consiglio con il seguente o.d.g.:  </w:t>
      </w:r>
    </w:p>
    <w:p w:rsidR="00A312EA" w:rsidRPr="00726271" w:rsidRDefault="00A312EA" w:rsidP="00A312EA">
      <w:pPr>
        <w:rPr>
          <w:sz w:val="24"/>
          <w:szCs w:val="24"/>
        </w:rPr>
      </w:pPr>
    </w:p>
    <w:p w:rsidR="0030009F" w:rsidRPr="00C31D5E" w:rsidRDefault="0030009F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Lettura e approvazione verbale precedente seduta;</w:t>
      </w:r>
    </w:p>
    <w:p w:rsidR="00E61169" w:rsidRPr="00C31D5E" w:rsidRDefault="0030009F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Comunicazioni del Presidente;</w:t>
      </w:r>
      <w:r w:rsidR="008610DE" w:rsidRPr="00C31D5E">
        <w:rPr>
          <w:rFonts w:ascii="Times New Roman" w:hAnsi="Times New Roman"/>
          <w:sz w:val="24"/>
          <w:szCs w:val="24"/>
        </w:rPr>
        <w:tab/>
      </w:r>
    </w:p>
    <w:p w:rsidR="000C30E7" w:rsidRPr="00C31D5E" w:rsidRDefault="000C30E7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Situazione morosi: aggiornamenti, determinazioni</w:t>
      </w:r>
    </w:p>
    <w:p w:rsidR="00726271" w:rsidRPr="00C31D5E" w:rsidRDefault="00E0362D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Iscrizioni, cancellazioni, esame istanze ex. Art. 3 L. 56/89;</w:t>
      </w:r>
    </w:p>
    <w:p w:rsidR="00E61169" w:rsidRPr="00C31D5E" w:rsidRDefault="00E61169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Patrocini, Partenariati, Convenzioni: determinazioni, ratifiche;</w:t>
      </w:r>
    </w:p>
    <w:p w:rsidR="000C30E7" w:rsidRPr="00C31D5E" w:rsidRDefault="000C30E7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Procedimenti disciplinari: audizioni, aggiornamenti, determinazioni;</w:t>
      </w:r>
    </w:p>
    <w:p w:rsidR="00C31D5E" w:rsidRDefault="00C31D5E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Dipendenti segreteria:</w:t>
      </w:r>
      <w:r w:rsidR="00D7054C">
        <w:rPr>
          <w:rFonts w:ascii="Times New Roman" w:hAnsi="Times New Roman"/>
          <w:sz w:val="24"/>
          <w:szCs w:val="24"/>
        </w:rPr>
        <w:t xml:space="preserve"> aggiornamenti e determinazioni</w:t>
      </w:r>
      <w:r>
        <w:rPr>
          <w:rFonts w:ascii="Times New Roman" w:hAnsi="Times New Roman"/>
          <w:sz w:val="24"/>
          <w:szCs w:val="24"/>
        </w:rPr>
        <w:t>;</w:t>
      </w:r>
    </w:p>
    <w:p w:rsidR="00E0362D" w:rsidRPr="00C31D5E" w:rsidRDefault="00EA6A6F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Lavori commissioni: aggiornam</w:t>
      </w:r>
      <w:r w:rsidR="000C30E7" w:rsidRPr="00C31D5E">
        <w:rPr>
          <w:rFonts w:ascii="Times New Roman" w:hAnsi="Times New Roman"/>
          <w:sz w:val="24"/>
          <w:szCs w:val="24"/>
        </w:rPr>
        <w:t>enti, proposte, determinazioni;</w:t>
      </w:r>
      <w:r w:rsidR="0030009F" w:rsidRPr="00C31D5E">
        <w:rPr>
          <w:rFonts w:ascii="Times New Roman" w:hAnsi="Times New Roman"/>
          <w:sz w:val="24"/>
          <w:szCs w:val="24"/>
        </w:rPr>
        <w:tab/>
      </w:r>
      <w:r w:rsidR="00720029" w:rsidRPr="00C31D5E">
        <w:rPr>
          <w:rFonts w:ascii="Times New Roman" w:hAnsi="Times New Roman"/>
          <w:sz w:val="24"/>
          <w:szCs w:val="24"/>
        </w:rPr>
        <w:t xml:space="preserve"> </w:t>
      </w:r>
    </w:p>
    <w:p w:rsidR="000C30E7" w:rsidRPr="00C31D5E" w:rsidRDefault="00C31D5E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 Paritetica UNISALENTO</w:t>
      </w:r>
      <w:r w:rsidR="000C30E7" w:rsidRPr="00C31D5E">
        <w:rPr>
          <w:rFonts w:ascii="Times New Roman" w:hAnsi="Times New Roman"/>
          <w:sz w:val="24"/>
          <w:szCs w:val="24"/>
        </w:rPr>
        <w:t>: nomina componenti;</w:t>
      </w:r>
    </w:p>
    <w:p w:rsidR="000D1EDA" w:rsidRDefault="000D1EDA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Affidamento Servizio di Tesoreria: determinazioni.</w:t>
      </w:r>
    </w:p>
    <w:p w:rsidR="006A6706" w:rsidRPr="00C31D5E" w:rsidRDefault="00EA6A6F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C</w:t>
      </w:r>
      <w:r w:rsidR="00720029" w:rsidRPr="00C31D5E">
        <w:rPr>
          <w:rFonts w:ascii="Times New Roman" w:hAnsi="Times New Roman"/>
          <w:sz w:val="24"/>
          <w:szCs w:val="24"/>
        </w:rPr>
        <w:t xml:space="preserve">onvegni, formazione iscritti: determinazioni; </w:t>
      </w:r>
    </w:p>
    <w:p w:rsidR="008610DE" w:rsidRPr="00C31D5E" w:rsidRDefault="00C31D5E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Gestione sede</w:t>
      </w:r>
      <w:r w:rsidR="000C30E7" w:rsidRPr="00C31D5E">
        <w:rPr>
          <w:rFonts w:ascii="Times New Roman" w:hAnsi="Times New Roman"/>
          <w:sz w:val="24"/>
          <w:szCs w:val="24"/>
        </w:rPr>
        <w:t>: determinazioni</w:t>
      </w:r>
      <w:r w:rsidR="008610DE" w:rsidRPr="00C31D5E">
        <w:rPr>
          <w:rFonts w:ascii="Times New Roman" w:hAnsi="Times New Roman"/>
          <w:sz w:val="24"/>
          <w:szCs w:val="24"/>
        </w:rPr>
        <w:t xml:space="preserve">; </w:t>
      </w:r>
    </w:p>
    <w:p w:rsidR="006A6706" w:rsidRDefault="0030009F" w:rsidP="00C31D5E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D5E">
        <w:rPr>
          <w:rFonts w:ascii="Times New Roman" w:hAnsi="Times New Roman"/>
          <w:sz w:val="24"/>
          <w:szCs w:val="24"/>
        </w:rPr>
        <w:t>Varie ed eventuali.</w:t>
      </w:r>
    </w:p>
    <w:p w:rsidR="005C5664" w:rsidRPr="00C31D5E" w:rsidRDefault="005C5664" w:rsidP="005C5664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C5664">
        <w:rPr>
          <w:rFonts w:ascii="Times New Roman" w:hAnsi="Times New Roman"/>
          <w:sz w:val="24"/>
          <w:szCs w:val="24"/>
        </w:rPr>
        <w:t xml:space="preserve">Variazione Bilancio di Previsione 2017: </w:t>
      </w:r>
      <w:r>
        <w:rPr>
          <w:rFonts w:ascii="Times New Roman" w:hAnsi="Times New Roman"/>
          <w:sz w:val="24"/>
          <w:szCs w:val="24"/>
        </w:rPr>
        <w:t>determinazioni</w:t>
      </w:r>
      <w:r w:rsidRPr="005C5664">
        <w:rPr>
          <w:rFonts w:ascii="Times New Roman" w:hAnsi="Times New Roman"/>
          <w:sz w:val="24"/>
          <w:szCs w:val="24"/>
        </w:rPr>
        <w:t>.</w:t>
      </w:r>
    </w:p>
    <w:p w:rsidR="00E61169" w:rsidRDefault="00E61169" w:rsidP="0030009F">
      <w:pPr>
        <w:rPr>
          <w:rFonts w:ascii="Times New Roman" w:hAnsi="Times New Roman" w:cs="Times New Roman"/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Un cordiale saluto.</w:t>
      </w:r>
      <w:bookmarkStart w:id="0" w:name="_GoBack"/>
      <w:bookmarkEnd w:id="0"/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Il Presidente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Dott. Antonio Di Gioia</w:t>
      </w:r>
    </w:p>
    <w:p w:rsidR="009A60F1" w:rsidRPr="00726271" w:rsidRDefault="009A60F1" w:rsidP="0030009F">
      <w:pPr>
        <w:rPr>
          <w:rFonts w:ascii="Times New Roman" w:hAnsi="Times New Roman" w:cs="Times New Roman"/>
          <w:sz w:val="24"/>
          <w:szCs w:val="24"/>
        </w:rPr>
      </w:pPr>
    </w:p>
    <w:p w:rsidR="009A60F1" w:rsidRPr="00726271" w:rsidRDefault="009A60F1" w:rsidP="009A60F1">
      <w:pPr>
        <w:rPr>
          <w:rFonts w:ascii="Times New Roman" w:hAnsi="Times New Roman" w:cs="Times New Roman"/>
          <w:sz w:val="24"/>
          <w:szCs w:val="24"/>
        </w:rPr>
      </w:pPr>
    </w:p>
    <w:sectPr w:rsidR="009A60F1" w:rsidRPr="0072627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652F"/>
    <w:multiLevelType w:val="hybridMultilevel"/>
    <w:tmpl w:val="8FB480B4"/>
    <w:lvl w:ilvl="0" w:tplc="21A2AF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154"/>
    <w:multiLevelType w:val="hybridMultilevel"/>
    <w:tmpl w:val="FA44C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095B"/>
    <w:multiLevelType w:val="hybridMultilevel"/>
    <w:tmpl w:val="16BA5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F"/>
    <w:rsid w:val="00032A8D"/>
    <w:rsid w:val="000A2DD1"/>
    <w:rsid w:val="000C30E7"/>
    <w:rsid w:val="000D1EDA"/>
    <w:rsid w:val="001D30AA"/>
    <w:rsid w:val="002B6840"/>
    <w:rsid w:val="0030009F"/>
    <w:rsid w:val="004171E5"/>
    <w:rsid w:val="00497F8F"/>
    <w:rsid w:val="004F58A1"/>
    <w:rsid w:val="005B4F82"/>
    <w:rsid w:val="005C5664"/>
    <w:rsid w:val="00644EBD"/>
    <w:rsid w:val="006A6706"/>
    <w:rsid w:val="00720029"/>
    <w:rsid w:val="00726271"/>
    <w:rsid w:val="007613B7"/>
    <w:rsid w:val="00802794"/>
    <w:rsid w:val="008610DE"/>
    <w:rsid w:val="009A60F1"/>
    <w:rsid w:val="00A312EA"/>
    <w:rsid w:val="00AA3D6D"/>
    <w:rsid w:val="00BC1929"/>
    <w:rsid w:val="00BD472F"/>
    <w:rsid w:val="00C31D5E"/>
    <w:rsid w:val="00C53E49"/>
    <w:rsid w:val="00CD2E8F"/>
    <w:rsid w:val="00CE2837"/>
    <w:rsid w:val="00D7054C"/>
    <w:rsid w:val="00E0362D"/>
    <w:rsid w:val="00E61169"/>
    <w:rsid w:val="00E84B85"/>
    <w:rsid w:val="00EA6A6F"/>
    <w:rsid w:val="00F40A1B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F0974-2095-4330-A863-972FDEE7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9</cp:revision>
  <cp:lastPrinted>2016-10-17T10:00:00Z</cp:lastPrinted>
  <dcterms:created xsi:type="dcterms:W3CDTF">2017-05-09T10:27:00Z</dcterms:created>
  <dcterms:modified xsi:type="dcterms:W3CDTF">2017-07-14T17:59:00Z</dcterms:modified>
</cp:coreProperties>
</file>